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B" w:rsidRPr="0015347B" w:rsidRDefault="0015347B" w:rsidP="00800EAC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5347B">
        <w:rPr>
          <w:rFonts w:ascii="Times New Roman" w:eastAsia="Times New Roman" w:hAnsi="Times New Roman" w:cs="Times New Roman"/>
          <w:b/>
          <w:sz w:val="24"/>
          <w:szCs w:val="24"/>
        </w:rPr>
        <w:t>Управленческий проект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br/>
        <w:t xml:space="preserve">по </w:t>
      </w:r>
      <w:r w:rsidRPr="0015347B">
        <w:rPr>
          <w:rFonts w:ascii="Times New Roman" w:eastAsia="Times New Roman" w:hAnsi="Times New Roman" w:cs="Times New Roman"/>
          <w:bCs/>
          <w:sz w:val="24"/>
          <w:szCs w:val="24"/>
        </w:rPr>
        <w:t>сопровождению и поддержке</w:t>
      </w:r>
      <w:r w:rsidRPr="0015347B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городской базовой площадки</w:t>
      </w:r>
    </w:p>
    <w:p w:rsidR="0015347B" w:rsidRPr="0015347B" w:rsidRDefault="0015347B" w:rsidP="0015347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47B">
        <w:rPr>
          <w:rFonts w:ascii="Times New Roman" w:eastAsia="Times New Roman" w:hAnsi="Times New Roman" w:cs="Times New Roman"/>
          <w:b/>
          <w:sz w:val="24"/>
          <w:szCs w:val="24"/>
        </w:rPr>
        <w:t>Паспорт управленческого проекта</w:t>
      </w:r>
    </w:p>
    <w:tbl>
      <w:tblPr>
        <w:tblStyle w:val="2"/>
        <w:tblW w:w="9356" w:type="dxa"/>
        <w:tblInd w:w="-5" w:type="dxa"/>
        <w:tblLook w:val="04A0" w:firstRow="1" w:lastRow="0" w:firstColumn="1" w:lastColumn="0" w:noHBand="0" w:noVBand="1"/>
      </w:tblPr>
      <w:tblGrid>
        <w:gridCol w:w="4018"/>
        <w:gridCol w:w="5338"/>
      </w:tblGrid>
      <w:tr w:rsidR="0015347B" w:rsidRPr="0015347B" w:rsidTr="00AC193C">
        <w:tc>
          <w:tcPr>
            <w:tcW w:w="4253" w:type="dxa"/>
          </w:tcPr>
          <w:p w:rsidR="0015347B" w:rsidRPr="0015347B" w:rsidRDefault="0015347B" w:rsidP="0015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Краткое название муниципальной образовательной организации (по Уставу)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47B" w:rsidRPr="00006D45" w:rsidRDefault="0015347B" w:rsidP="00153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06D45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«Средняя школа № 23 с углубленным изучением отдельных предметов»</w:t>
            </w:r>
          </w:p>
        </w:tc>
      </w:tr>
      <w:tr w:rsidR="0015347B" w:rsidRPr="0015347B" w:rsidTr="00AC193C">
        <w:tc>
          <w:tcPr>
            <w:tcW w:w="4253" w:type="dxa"/>
          </w:tcPr>
          <w:p w:rsidR="0015347B" w:rsidRPr="0015347B" w:rsidRDefault="0015347B" w:rsidP="0015347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Ф.И.О. руководителя муниципальной образовательной организации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347B" w:rsidRPr="00006D45" w:rsidRDefault="0015347B" w:rsidP="001534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6D45">
              <w:rPr>
                <w:rFonts w:ascii="Times New Roman" w:hAnsi="Times New Roman" w:cs="Times New Roman"/>
                <w:sz w:val="24"/>
                <w:szCs w:val="24"/>
              </w:rPr>
              <w:t>Николаев Антон Николаевич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Николаев А.Н., директор МАОУ СШ№23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Губарь С.Ю., заместитель директора по УВР</w:t>
            </w:r>
          </w:p>
          <w:p w:rsidR="00817AD9" w:rsidRPr="00817AD9" w:rsidRDefault="00817AD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Голоушкина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А.В., заместитель директора по УВР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Сапрошина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учитель русского языка и литературы высшей категории, педагог-наставник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Понакшина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Е.И., учитель истории и обществознания высшей категории</w:t>
            </w:r>
            <w:r w:rsidR="00817AD9"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педагог-наставник</w:t>
            </w:r>
          </w:p>
          <w:p w:rsidR="00B436E9" w:rsidRPr="00817AD9" w:rsidRDefault="00B436E9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Думрауф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Т.Г., педагог-психолог высшей категории</w:t>
            </w:r>
          </w:p>
          <w:p w:rsidR="00B436E9" w:rsidRPr="00817AD9" w:rsidRDefault="00635C57" w:rsidP="00B436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</w:t>
            </w:r>
            <w:r w:rsidR="00B436E9"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градский Л.М.</w:t>
            </w:r>
            <w:r w:rsidRPr="00817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оператор ЭВМ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510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 2024 – 30.06.2025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Тип городской базовой площадки (</w:t>
            </w:r>
            <w:proofErr w:type="spellStart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>разработческий</w:t>
            </w:r>
            <w:proofErr w:type="spellEnd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внедренческий, </w:t>
            </w:r>
            <w:proofErr w:type="spellStart"/>
            <w:r w:rsidRPr="0015347B">
              <w:rPr>
                <w:rFonts w:ascii="Times New Roman" w:hAnsi="Times New Roman" w:cs="Times New Roman"/>
                <w:i/>
                <w:sz w:val="24"/>
                <w:szCs w:val="24"/>
              </w:rPr>
              <w:t>стажировочный</w:t>
            </w:r>
            <w:proofErr w:type="spellEnd"/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Стажировочный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Тема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Образовательное сотрудничество для повышения качества учебно-воспитательного процесса и образовательных результатов (успешные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урочной деятельности)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Аннотация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Урок – самая доступная форма учебной деятельности. Взаимодействие участников образовательного процесса в урочной деятельности – важнейшая часть эффективного развития образования. Молодым педагогам города Красноярска будет представлен успешный опыт образовательного сотрудничества обучающихся и педагогов в рамках урока в условиях реализации ФГОС. Будут созданы условия для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включения в коммуникацию, способствующую профессиональному развитию и достижению высоких образовательных результатов.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Актуальность деятельности городской базовой площадки для муниципальной образовательной организации и муниципальной системы образования города Красноярска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Деятельность городской базовой площадки направлена на реализацию</w:t>
            </w:r>
            <w:r w:rsidRPr="00817AD9">
              <w:t xml:space="preserve">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одной из целей Программы развития образования в Российской Федерации до 2030 года (Постановление Правительства РФ от 07.10.2021 № 1701): развитие системы кадрового обеспечения сферы образования, позволяющей каждому педагогу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повышать уровень профессионального мастерства на протяжении всей профессиональной деятельности. В течение нескольких лет в средних общеобразовательных учреждениях существует проблема нехватки молодых специалистов, которых в первую очередь пугают перспективы возникновения конфликтных ситуации с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деятельности, отсутствие творческой свободы и недостаток методической поддержки.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достижения образовательных результатов, организация образовательной и воспитательной деятельности по передаче опыта работы с молодыми специалистами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Критерии достижения цели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Закрепление (удержание) молодых специалистов в педагогическом коллективе (педагог остается работать в образовательном учреждении)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817AD9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Высокий уровень профессиональной адаптации, выражающийся в готовности «открыться» и презентовать свой опыт урочной деятельности, например, в следующем учебном году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5F40AB" w:rsidRDefault="00B436E9" w:rsidP="00AE52E3">
            <w:pPr>
              <w:pStyle w:val="a7"/>
              <w:numPr>
                <w:ilvl w:val="0"/>
                <w:numId w:val="11"/>
              </w:numPr>
              <w:ind w:left="231" w:hanging="17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конфликтных ситуации/сложностей в коммуникации со всеми участниками образовательных отношений (в первую очередь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Задачи по достижению цели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Организовать психологическое сопровождение молодых педагогов через проведение семинаров/игр с элементами психологического тренинга;</w:t>
            </w:r>
          </w:p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ликвидации методических дефицитов и профессионального развития молодых педагогов через презентацию опыта эффективного сотрудничества педагога и обучающихся в рамках урока (с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деятельностным</w:t>
            </w:r>
            <w:proofErr w:type="spell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включением молодых педагогов в формате открытых уроков);</w:t>
            </w:r>
          </w:p>
          <w:p w:rsidR="00B436E9" w:rsidRPr="006E7E3F" w:rsidRDefault="00B436E9" w:rsidP="00B436E9">
            <w:pPr>
              <w:pStyle w:val="a7"/>
              <w:numPr>
                <w:ilvl w:val="0"/>
                <w:numId w:val="2"/>
              </w:numPr>
              <w:ind w:left="313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Показать социальную значимость профессии педагога, его роль в успешном становлении и развитии личности (через методически грамотный отбор содержания и форм урочной деятельности</w:t>
            </w:r>
            <w:r w:rsidR="00882A5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и готовность обучающихся к диалогу с учителем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деятельности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Изменение уровня тревожности, обусловленного спецификой педагогической деятельности; сохранение устойчивого положительного эмоционального опыта (анкетирование, рефлексия)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817AD9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уровня методического мастерства, способности эффективно использовать возможности и ресурсы урока для результативного сотрудничества и профессионального развития;</w:t>
            </w:r>
          </w:p>
          <w:p w:rsidR="00B436E9" w:rsidRPr="00DC0A0A" w:rsidRDefault="00B436E9" w:rsidP="00B436E9">
            <w:pPr>
              <w:pStyle w:val="a7"/>
              <w:numPr>
                <w:ilvl w:val="0"/>
                <w:numId w:val="2"/>
              </w:numPr>
              <w:ind w:left="313" w:hanging="31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Изменение представлений о роли и значении учителя в формировании ценностных установок ребенка, в развитии социума</w:t>
            </w:r>
            <w:r w:rsidR="00882A5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целом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707C0C">
        <w:tc>
          <w:tcPr>
            <w:tcW w:w="4253" w:type="dxa"/>
            <w:shd w:val="clear" w:color="auto" w:fill="auto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07C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руководителя муниципальной образовательной организации и основные мероприятия городской базовой площадки</w:t>
            </w:r>
          </w:p>
        </w:tc>
        <w:tc>
          <w:tcPr>
            <w:tcW w:w="5103" w:type="dxa"/>
          </w:tcPr>
          <w:p w:rsidR="00B436E9" w:rsidRPr="00817AD9" w:rsidRDefault="006F5390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Подготовительный этап:</w:t>
            </w:r>
          </w:p>
          <w:p w:rsidR="006F5390" w:rsidRPr="00817AD9" w:rsidRDefault="006F5390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707C0C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Приказом,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Положением, обновленными требованиями к оформлению необходимой документации</w:t>
            </w:r>
            <w:r w:rsidR="00707C0C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(03.09.24)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по инициации деятельности площадки в статусе ГБП: предложение идеи, целеполагание, планирование деятельности и ожидаемых результатов, определение состава команды проекта и исполнителей, обсуждение бюджета и материально-технического обеспечения (04.09.24)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материалов обучающего </w:t>
            </w:r>
            <w:proofErr w:type="spell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17AD9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 подготовке материалов на присвоение статуса городской базовой площадки в 2024-2025 учебном году (05.09.24)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Издание приказа о составе команды проекта и исполнителей работ, о создании необходимых условий для деятельности ГБП</w:t>
            </w:r>
            <w:r w:rsidR="000F3DB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07C0C" w:rsidRPr="00817AD9" w:rsidRDefault="00707C0C" w:rsidP="00D47FBB">
            <w:pPr>
              <w:pStyle w:val="a7"/>
              <w:numPr>
                <w:ilvl w:val="0"/>
                <w:numId w:val="16"/>
              </w:numPr>
              <w:ind w:left="37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соглашения (договора ГПХ) о научно-методическом сопровождении деятельности площадки (КИМЦ)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7C0C" w:rsidRPr="002B016A" w:rsidRDefault="00707C0C" w:rsidP="00AE52E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B01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Основной этап:</w:t>
            </w:r>
          </w:p>
          <w:p w:rsidR="00707C0C" w:rsidRPr="00817AD9" w:rsidRDefault="00A81533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16A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в рамках заседания МО: определение «ст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>рахов» и методических дефицитов (30.09.24)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533" w:rsidRPr="00817AD9" w:rsidRDefault="00EE588C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Проведение клуба молодых педагогов: осмысление норм корпоративной культуры, требований к внешнему и внутреннему облику педагога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(20.09.24)</w:t>
            </w:r>
            <w:r w:rsidR="00817A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88C" w:rsidRPr="00817AD9" w:rsidRDefault="00EE588C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Включение молодых педагогов в праздничные мероприятия, посвященные Дню Учителя (развитие творческой свободы и креативности)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38D" w:rsidRPr="00817AD9">
              <w:rPr>
                <w:rFonts w:ascii="Times New Roman" w:hAnsi="Times New Roman" w:cs="Times New Roman"/>
                <w:sz w:val="24"/>
                <w:szCs w:val="24"/>
              </w:rPr>
              <w:t>(04.10.24)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588C" w:rsidRPr="00817AD9" w:rsidRDefault="007949C7" w:rsidP="00D47FBB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семинар с элементами психологического тренинга для молодых специалистов «Использование педагогами техник </w:t>
            </w:r>
            <w:proofErr w:type="gramStart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тайм-менеджмента</w:t>
            </w:r>
            <w:proofErr w:type="gramEnd"/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многозадачности» (психологическое сопровождение молодых педагогов</w:t>
            </w:r>
            <w:r w:rsidR="00790F64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 xml:space="preserve"> (28.10.24); </w:t>
            </w:r>
          </w:p>
          <w:p w:rsidR="00790F64" w:rsidRPr="00817AD9" w:rsidRDefault="00790F64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</w:t>
            </w:r>
            <w:r w:rsidR="002C4078" w:rsidRPr="00817A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учающий семинар</w:t>
            </w:r>
          </w:p>
          <w:p w:rsidR="007949C7" w:rsidRPr="00817AD9" w:rsidRDefault="00790F64" w:rsidP="002B016A">
            <w:pPr>
              <w:pStyle w:val="a7"/>
              <w:ind w:left="89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«Эффективное использование потенциала урока 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для реализации целей ФГОС» (методическое сопровождение молодых пед</w:t>
            </w:r>
            <w:r w:rsidR="00FA338D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агогов города) (31.10.24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790F64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Рефлексивно-а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налитический круглый стол с молодыми педагогами «Урок – это трудн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о?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» (анализ обнаруженных методических пробелов, совместный поиск путей решения)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(2</w:t>
            </w:r>
            <w:r w:rsidR="00D47FBB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2.11.24)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490FBA" w:rsidRPr="00817AD9" w:rsidRDefault="00490FBA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Включение молодых педагогов в новогодние праздничные мероприятия (развитие и формирование творческой свободы и креативности)</w:t>
            </w:r>
            <w:r w:rsidR="00D47FBB" w:rsidRPr="00817AD9">
              <w:rPr>
                <w:rFonts w:ascii="Times New Roman" w:hAnsi="Times New Roman" w:cs="Times New Roman"/>
                <w:sz w:val="24"/>
                <w:szCs w:val="24"/>
              </w:rPr>
              <w:t xml:space="preserve"> (26.12.24-30.12.24)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4078" w:rsidRPr="00817AD9" w:rsidRDefault="00263A80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Организация участия молодых педагогов во внеурочной деятельности (</w:t>
            </w:r>
            <w:r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IQ-фестиваль</w:t>
            </w:r>
            <w:r w:rsidR="002C4078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, школьный этап международного конкурса чтецов «Живая классика»)</w:t>
            </w:r>
            <w:r w:rsidR="00F94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47FBB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(февраль-март</w:t>
            </w:r>
            <w:r w:rsidR="000F3D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</w:t>
            </w:r>
            <w:r w:rsidR="00D47FBB" w:rsidRPr="00817AD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263A80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Открытая методическая неделя «Эффективное использование потенциала урока </w:t>
            </w:r>
            <w:r w:rsidR="00790F64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для реализации целей ФГОС»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деятельностное</w:t>
            </w:r>
            <w:proofErr w:type="spellEnd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осмысление педагогами учебного и воспитательного потенциала урока). Рефлексия (анкетирование</w:t>
            </w:r>
            <w:r w:rsidR="00AE52E3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, круглый стол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;</w:t>
            </w:r>
          </w:p>
          <w:p w:rsidR="00D47FBB" w:rsidRPr="00817AD9" w:rsidRDefault="00D47FBB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Открытая </w:t>
            </w:r>
            <w:proofErr w:type="spellStart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квест</w:t>
            </w:r>
            <w:proofErr w:type="spellEnd"/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-игра «Стать учителем»</w:t>
            </w:r>
          </w:p>
          <w:p w:rsidR="00D47FBB" w:rsidRPr="00817AD9" w:rsidRDefault="00D47FBB" w:rsidP="002B016A">
            <w:pPr>
              <w:pStyle w:val="a7"/>
              <w:ind w:left="231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(осмысление молодыми педагогами опыта професс</w:t>
            </w:r>
            <w:r w:rsidR="00AD2889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иональной деятельности)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="00AD2889"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(30.04.25</w:t>
            </w: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:rsidR="002C4078" w:rsidRPr="00817AD9" w:rsidRDefault="002C4078" w:rsidP="002B016A">
            <w:pPr>
              <w:ind w:left="89"/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</w:pPr>
            <w:r w:rsidRPr="00817AD9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</w:rPr>
              <w:t>Завершающий этап:</w:t>
            </w:r>
          </w:p>
          <w:p w:rsidR="002C4078" w:rsidRPr="00817AD9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7AD9">
              <w:rPr>
                <w:rFonts w:ascii="Times New Roman" w:hAnsi="Times New Roman" w:cs="Times New Roman"/>
                <w:sz w:val="24"/>
                <w:szCs w:val="24"/>
              </w:rPr>
              <w:t>Подготовка отчёта с анализом и результатами работы площадки (9-20.06.2025)</w:t>
            </w:r>
            <w:r w:rsidR="00F943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F64" w:rsidRPr="00F9436B" w:rsidRDefault="002C4078" w:rsidP="002B016A">
            <w:pPr>
              <w:pStyle w:val="a7"/>
              <w:numPr>
                <w:ilvl w:val="0"/>
                <w:numId w:val="16"/>
              </w:numPr>
              <w:ind w:left="89" w:firstLine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Предоста</w:t>
            </w:r>
            <w:r w:rsidR="000F3DB8">
              <w:rPr>
                <w:rFonts w:ascii="Times New Roman" w:eastAsiaTheme="minorHAnsi" w:hAnsi="Times New Roman" w:cs="Times New Roman"/>
                <w:sz w:val="24"/>
                <w:szCs w:val="24"/>
              </w:rPr>
              <w:t>вление отчёта в КИМЦ (20.06.2025</w:t>
            </w:r>
            <w:r w:rsidRP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)</w:t>
            </w:r>
            <w:r w:rsidR="00F9436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5103" w:type="dxa"/>
          </w:tcPr>
          <w:p w:rsidR="00D969DC" w:rsidRPr="00E80E1C" w:rsidRDefault="00D969D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Кадровое обеспечение:</w:t>
            </w:r>
          </w:p>
          <w:p w:rsidR="00D969DC" w:rsidRPr="00E80E1C" w:rsidRDefault="00D969DC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Горностаев А.О., методист МКУ КИМЦ - научное и методологическое обеспечение;</w:t>
            </w:r>
          </w:p>
          <w:p w:rsidR="002B016A" w:rsidRPr="00E80E1C" w:rsidRDefault="00D969DC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Губарь С.Ю., заместитель директора по УВР,</w:t>
            </w:r>
            <w:r w:rsid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Почетный работник </w:t>
            </w:r>
            <w:r w:rsidR="00744B76" w:rsidRP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 образования Российской Федерации</w:t>
            </w:r>
            <w:r w:rsidR="005136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44B76" w:rsidRP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4B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дическое сопровождение;</w:t>
            </w:r>
          </w:p>
          <w:p w:rsidR="00D969DC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Голоушкина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заместитель директора по УВР, 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сопровождение;</w:t>
            </w:r>
          </w:p>
          <w:p w:rsidR="002B016A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Думрауф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Т.Г., педагог-психолог, психолого-педагогическое сопровождение;</w:t>
            </w:r>
          </w:p>
          <w:p w:rsidR="00D969DC" w:rsidRPr="00E80E1C" w:rsidRDefault="00D969DC" w:rsidP="002B016A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СШ № 23 (</w:t>
            </w:r>
            <w:proofErr w:type="spellStart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Сапрошина</w:t>
            </w:r>
            <w:proofErr w:type="spellEnd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Понакшина</w:t>
            </w:r>
            <w:proofErr w:type="spellEnd"/>
            <w:r w:rsidR="002B016A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  <w:r w:rsid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Романская Н.В., Панкратова А.С., Прокопьева Н.О.), практическая реализация программы;</w:t>
            </w:r>
          </w:p>
          <w:p w:rsidR="00D969DC" w:rsidRPr="00E80E1C" w:rsidRDefault="002B016A" w:rsidP="00AC193C">
            <w:pPr>
              <w:pStyle w:val="a7"/>
              <w:numPr>
                <w:ilvl w:val="0"/>
                <w:numId w:val="14"/>
              </w:numPr>
              <w:ind w:left="327" w:hanging="28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Царе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градский Л.М, </w:t>
            </w:r>
            <w:r w:rsidR="00DC2767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оператор ЭВМ, </w:t>
            </w:r>
            <w:r w:rsidR="00D969D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техническое сопровождение.</w:t>
            </w:r>
          </w:p>
          <w:p w:rsidR="00D969DC" w:rsidRPr="00E80E1C" w:rsidRDefault="00D969DC" w:rsidP="00AC193C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Информационно-методическое обеспечение:</w:t>
            </w:r>
          </w:p>
          <w:p w:rsidR="00D969DC" w:rsidRPr="00E80E1C" w:rsidRDefault="00D969D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 урок в условиях реализации требований ФГОС. 1-11 классы</w:t>
            </w:r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/ В.М. </w:t>
            </w:r>
            <w:proofErr w:type="spellStart"/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Петруленков</w:t>
            </w:r>
            <w:proofErr w:type="spellEnd"/>
            <w:r w:rsidR="00922F2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– Москва: ВАКО, 2020. - 112</w:t>
            </w: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</w:p>
          <w:p w:rsidR="00E80E1C" w:rsidRDefault="00800EA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https://edsoo.ru/?ysclid=lztscjimkm197481342</w:t>
              </w:r>
            </w:hyperlink>
          </w:p>
          <w:p w:rsidR="00AC193C" w:rsidRPr="00E80E1C" w:rsidRDefault="008F5121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C193C"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сайт «Единое содержание образования»)</w:t>
            </w:r>
          </w:p>
          <w:p w:rsidR="00E80E1C" w:rsidRDefault="00800EA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https://infourok.ru/?ysclid=m0qjptgi9w23831588</w:t>
              </w:r>
            </w:hyperlink>
          </w:p>
          <w:p w:rsidR="00AC193C" w:rsidRPr="00E80E1C" w:rsidRDefault="00AC193C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(сайт «</w:t>
            </w:r>
            <w:proofErr w:type="spell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»)</w:t>
            </w:r>
          </w:p>
          <w:p w:rsidR="00E80E1C" w:rsidRDefault="00800EAC" w:rsidP="00AC193C">
            <w:pPr>
              <w:pStyle w:val="a7"/>
              <w:numPr>
                <w:ilvl w:val="0"/>
                <w:numId w:val="13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E80E1C" w:rsidRPr="00F40276">
                <w:rPr>
                  <w:rStyle w:val="a5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https://урок.рф/?ysclid=m0qjp19hx3547002204</w:t>
              </w:r>
            </w:hyperlink>
          </w:p>
          <w:p w:rsidR="00AC193C" w:rsidRPr="00E80E1C" w:rsidRDefault="00AC193C" w:rsidP="00E80E1C">
            <w:pPr>
              <w:pStyle w:val="a7"/>
              <w:ind w:left="3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(сайт «Педагогическое сообщество «УРОК</w:t>
            </w:r>
            <w:proofErr w:type="gramStart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80E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Ф»)</w:t>
            </w:r>
          </w:p>
          <w:p w:rsidR="00D969DC" w:rsidRPr="0054300B" w:rsidRDefault="00D969D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Основные материально-технические условия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D969DC" w:rsidRPr="0054300B" w:rsidRDefault="00AC193C" w:rsidP="00D969DC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Информационно-ресурсный центр, школьные к</w:t>
            </w:r>
            <w:r w:rsidR="00D969DC"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абинеты, оснащённые ноутбуками и МФУ.</w:t>
            </w:r>
          </w:p>
          <w:p w:rsidR="00B436E9" w:rsidRPr="0054300B" w:rsidRDefault="00D969DC" w:rsidP="00B436E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Бумага о</w:t>
            </w:r>
            <w:r w:rsid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фсетная для принтера, 500 л. - 1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 шт.</w:t>
            </w:r>
          </w:p>
        </w:tc>
      </w:tr>
      <w:tr w:rsidR="00B436E9" w:rsidRPr="0015347B" w:rsidTr="00AC193C">
        <w:tc>
          <w:tcPr>
            <w:tcW w:w="4253" w:type="dxa"/>
          </w:tcPr>
          <w:p w:rsidR="00B436E9" w:rsidRPr="0015347B" w:rsidRDefault="00B436E9" w:rsidP="00B436E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4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риски реализации управленческого проекта</w:t>
            </w:r>
          </w:p>
        </w:tc>
        <w:tc>
          <w:tcPr>
            <w:tcW w:w="5103" w:type="dxa"/>
          </w:tcPr>
          <w:p w:rsidR="008F5121" w:rsidRPr="0054300B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Удаленность образовательных учреждений, транспортные трудности, связанные с преодолением расстояний между школами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: привлекать к взаимодействию молодых педагогов 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близлежащих школ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, сочетать очный и дистанционный формат мероприятий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8F5121" w:rsidRPr="0054300B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процесса в разных школах, загруженность педагогов, их вовлеченность в образовательную деятельность своей школы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: предварительное согласование мероприятий, возможность замены педагога</w:t>
            </w:r>
            <w:r w:rsidR="00AE52E3" w:rsidRPr="0054300B">
              <w:rPr>
                <w:rFonts w:ascii="Times New Roman" w:hAnsi="Times New Roman" w:cs="Times New Roman"/>
                <w:sz w:val="24"/>
                <w:szCs w:val="24"/>
              </w:rPr>
              <w:t>/мероприятия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52CC" w:rsidRPr="0054300B" w:rsidRDefault="00C652CC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Несоответствие проектной и фактической наполняемости школы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</w:t>
            </w:r>
            <w:r w:rsidRPr="0054300B">
              <w:rPr>
                <w:rFonts w:ascii="Times New Roman" w:hAnsi="Times New Roman" w:cs="Times New Roman"/>
                <w:sz w:val="24"/>
                <w:szCs w:val="24"/>
              </w:rPr>
              <w:t>перевод образовательного процесса в дистанционную форму обучения в день проведения мероприятий)</w:t>
            </w:r>
            <w:r w:rsidR="0054300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6E9" w:rsidRPr="006F5390" w:rsidRDefault="008F5121" w:rsidP="006F5390">
            <w:pPr>
              <w:pStyle w:val="a7"/>
              <w:numPr>
                <w:ilvl w:val="0"/>
                <w:numId w:val="15"/>
              </w:numPr>
              <w:ind w:left="260" w:hanging="28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Сезонные заболевания учителей (</w:t>
            </w:r>
            <w:r w:rsidR="006F5390"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предусматриваемые действия</w:t>
            </w:r>
            <w:r w:rsidRP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проведение мероприятия другим учителем)</w:t>
            </w:r>
            <w:r w:rsidR="005430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A74DF" w:rsidRDefault="008A74DF" w:rsidP="005136F3">
      <w:pPr>
        <w:spacing w:before="120" w:after="0" w:line="240" w:lineRule="auto"/>
        <w:jc w:val="both"/>
      </w:pPr>
    </w:p>
    <w:sectPr w:rsidR="008A7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CDE"/>
    <w:multiLevelType w:val="multilevel"/>
    <w:tmpl w:val="619A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906E9"/>
    <w:multiLevelType w:val="hybridMultilevel"/>
    <w:tmpl w:val="BC80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A3B07"/>
    <w:multiLevelType w:val="hybridMultilevel"/>
    <w:tmpl w:val="BF9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84770"/>
    <w:multiLevelType w:val="hybridMultilevel"/>
    <w:tmpl w:val="BF98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67961"/>
    <w:multiLevelType w:val="hybridMultilevel"/>
    <w:tmpl w:val="8F344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D37CE"/>
    <w:multiLevelType w:val="hybridMultilevel"/>
    <w:tmpl w:val="409AE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D4572D"/>
    <w:multiLevelType w:val="hybridMultilevel"/>
    <w:tmpl w:val="3B1E7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486EE9"/>
    <w:multiLevelType w:val="hybridMultilevel"/>
    <w:tmpl w:val="7CD2E8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431ABF"/>
    <w:multiLevelType w:val="hybridMultilevel"/>
    <w:tmpl w:val="C54A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A2CC1"/>
    <w:multiLevelType w:val="hybridMultilevel"/>
    <w:tmpl w:val="2E70F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0"/>
    <w:lvlOverride w:ilvl="0">
      <w:startOverride w:val="8"/>
    </w:lvlOverride>
  </w:num>
  <w:num w:numId="11">
    <w:abstractNumId w:val="5"/>
  </w:num>
  <w:num w:numId="12">
    <w:abstractNumId w:val="7"/>
  </w:num>
  <w:num w:numId="13">
    <w:abstractNumId w:val="9"/>
  </w:num>
  <w:num w:numId="14">
    <w:abstractNumId w:val="6"/>
  </w:num>
  <w:num w:numId="15">
    <w:abstractNumId w:val="4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6B4"/>
    <w:rsid w:val="00000476"/>
    <w:rsid w:val="00006D45"/>
    <w:rsid w:val="00051F0C"/>
    <w:rsid w:val="00053EDE"/>
    <w:rsid w:val="00084FEC"/>
    <w:rsid w:val="000F3DB8"/>
    <w:rsid w:val="0015347B"/>
    <w:rsid w:val="00182C50"/>
    <w:rsid w:val="002306B4"/>
    <w:rsid w:val="00263A80"/>
    <w:rsid w:val="002B016A"/>
    <w:rsid w:val="002C4078"/>
    <w:rsid w:val="003E282D"/>
    <w:rsid w:val="00487776"/>
    <w:rsid w:val="00490FBA"/>
    <w:rsid w:val="005136F3"/>
    <w:rsid w:val="00537F86"/>
    <w:rsid w:val="0054300B"/>
    <w:rsid w:val="0056139A"/>
    <w:rsid w:val="005A63B0"/>
    <w:rsid w:val="005F40AB"/>
    <w:rsid w:val="00602D2E"/>
    <w:rsid w:val="00620B16"/>
    <w:rsid w:val="00635C57"/>
    <w:rsid w:val="00647FAF"/>
    <w:rsid w:val="00687152"/>
    <w:rsid w:val="006E7E3F"/>
    <w:rsid w:val="006F5390"/>
    <w:rsid w:val="00707C0C"/>
    <w:rsid w:val="00744B76"/>
    <w:rsid w:val="00790F64"/>
    <w:rsid w:val="007949C7"/>
    <w:rsid w:val="00800EAC"/>
    <w:rsid w:val="00817AD9"/>
    <w:rsid w:val="00833A14"/>
    <w:rsid w:val="00871875"/>
    <w:rsid w:val="00882A5D"/>
    <w:rsid w:val="00893B79"/>
    <w:rsid w:val="008A74DF"/>
    <w:rsid w:val="008F5121"/>
    <w:rsid w:val="009207FB"/>
    <w:rsid w:val="00922F2C"/>
    <w:rsid w:val="00A81533"/>
    <w:rsid w:val="00AA5817"/>
    <w:rsid w:val="00AB229D"/>
    <w:rsid w:val="00AC193C"/>
    <w:rsid w:val="00AC54CF"/>
    <w:rsid w:val="00AD2889"/>
    <w:rsid w:val="00AE52E3"/>
    <w:rsid w:val="00B436E9"/>
    <w:rsid w:val="00B542F6"/>
    <w:rsid w:val="00C652CC"/>
    <w:rsid w:val="00C871BC"/>
    <w:rsid w:val="00CF0C01"/>
    <w:rsid w:val="00D47FBB"/>
    <w:rsid w:val="00D66D1F"/>
    <w:rsid w:val="00D969DC"/>
    <w:rsid w:val="00DC0A0A"/>
    <w:rsid w:val="00DC2767"/>
    <w:rsid w:val="00DE1DA8"/>
    <w:rsid w:val="00E80E1C"/>
    <w:rsid w:val="00E850A4"/>
    <w:rsid w:val="00E96D17"/>
    <w:rsid w:val="00EE588C"/>
    <w:rsid w:val="00F16EE4"/>
    <w:rsid w:val="00F5675C"/>
    <w:rsid w:val="00F84685"/>
    <w:rsid w:val="00F9436B"/>
    <w:rsid w:val="00FA338D"/>
    <w:rsid w:val="00FE146E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006D4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lang w:eastAsia="ru-RU"/>
    </w:rPr>
  </w:style>
  <w:style w:type="character" w:styleId="a5">
    <w:name w:val="Hyperlink"/>
    <w:basedOn w:val="a0"/>
    <w:uiPriority w:val="99"/>
    <w:unhideWhenUsed/>
    <w:rsid w:val="00602D2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34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E1DA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7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A5817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Нормальный (таблица)"/>
    <w:basedOn w:val="a"/>
    <w:next w:val="a"/>
    <w:uiPriority w:val="99"/>
    <w:rsid w:val="00006D4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/>
      <w:lang w:eastAsia="ru-RU"/>
    </w:rPr>
  </w:style>
  <w:style w:type="character" w:styleId="a5">
    <w:name w:val="Hyperlink"/>
    <w:basedOn w:val="a0"/>
    <w:uiPriority w:val="99"/>
    <w:unhideWhenUsed/>
    <w:rsid w:val="00602D2E"/>
    <w:rPr>
      <w:color w:val="0563C1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15347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E1DA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6E7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1;&#1088;&#1086;&#1082;.&#1088;&#1092;/?ysclid=m0qjp19hx354700220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?ysclid=m0qjptgi9w238315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?ysclid=lztscjimkm1974813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Губарь</dc:creator>
  <cp:keywords/>
  <dc:description/>
  <cp:lastModifiedBy>Светлана Юрьевна</cp:lastModifiedBy>
  <cp:revision>40</cp:revision>
  <cp:lastPrinted>2024-09-09T04:26:00Z</cp:lastPrinted>
  <dcterms:created xsi:type="dcterms:W3CDTF">2024-09-04T13:10:00Z</dcterms:created>
  <dcterms:modified xsi:type="dcterms:W3CDTF">2025-02-03T09:30:00Z</dcterms:modified>
</cp:coreProperties>
</file>